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000001" w14:textId="77777777" w:rsidR="00107723" w:rsidRDefault="00107723">
      <w:bookmarkStart w:id="0" w:name="_GoBack"/>
      <w:bookmarkEnd w:id="0"/>
    </w:p>
    <w:p w14:paraId="00000002" w14:textId="77777777" w:rsidR="00107723" w:rsidRDefault="000F2783">
      <w:pPr>
        <w:shd w:val="clear" w:color="auto" w:fill="FFFFFF"/>
        <w:spacing w:after="220" w:line="392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>PROCEDURY OBOWIĄZUJĄCE W BIBLIOTECE SZKOLNEJ NA CZAS TRWANIA PANDEMII COVID-19</w:t>
      </w:r>
    </w:p>
    <w:p w14:paraId="00000003" w14:textId="77777777" w:rsidR="00107723" w:rsidRDefault="000F2783">
      <w:pPr>
        <w:shd w:val="clear" w:color="auto" w:fill="FFFFFF"/>
        <w:spacing w:after="220" w:line="392" w:lineRule="auto"/>
        <w:rPr>
          <w:sz w:val="28"/>
          <w:szCs w:val="28"/>
        </w:rPr>
      </w:pPr>
      <w:r>
        <w:rPr>
          <w:sz w:val="28"/>
          <w:szCs w:val="28"/>
        </w:rPr>
        <w:t>Postanowienia ogólne:</w:t>
      </w:r>
    </w:p>
    <w:p w14:paraId="00000004" w14:textId="77777777" w:rsidR="00107723" w:rsidRDefault="000F2783">
      <w:pPr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t>Bibliotekarz powinien przebywać w bibliotece szkolnej w rękawiczkach. Nie ma obowiązku zakładania maseczki jako osłony nosa i ust, jednak może nakładać maseczkę lub przyłbicę podczas wykonywania obowiązków.</w:t>
      </w:r>
    </w:p>
    <w:p w14:paraId="00000005" w14:textId="77777777" w:rsidR="00107723" w:rsidRDefault="000F2783">
      <w:pPr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t>W bibliotece należy zachować bezpieczną odległość</w:t>
      </w:r>
      <w:r>
        <w:rPr>
          <w:sz w:val="28"/>
          <w:szCs w:val="28"/>
        </w:rPr>
        <w:t xml:space="preserve"> od rozmówcy i współpracowników (rekomendowane są 2  metry, minimum 1,5 m). Zaleca się, aby użytkownicy nie przekraczali wyznaczonych linii (oznakowanie na podłodze), jeśli takie są wyznaczone.</w:t>
      </w:r>
    </w:p>
    <w:p w14:paraId="00000006" w14:textId="77777777" w:rsidR="00107723" w:rsidRDefault="000F2783">
      <w:pPr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t>Zapewnia się w miarę możliwości, systematyczne wietrzenie pomi</w:t>
      </w:r>
      <w:r>
        <w:rPr>
          <w:sz w:val="28"/>
          <w:szCs w:val="28"/>
        </w:rPr>
        <w:t>eszczenia (</w:t>
      </w:r>
      <w:r>
        <w:rPr>
          <w:b/>
          <w:sz w:val="28"/>
          <w:szCs w:val="28"/>
        </w:rPr>
        <w:t>co godzinę</w:t>
      </w:r>
      <w:r>
        <w:rPr>
          <w:sz w:val="28"/>
          <w:szCs w:val="28"/>
        </w:rPr>
        <w:t>).</w:t>
      </w:r>
    </w:p>
    <w:p w14:paraId="00000007" w14:textId="77777777" w:rsidR="00107723" w:rsidRDefault="000F2783">
      <w:pPr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t>Należy regularnie czyścić powierzchnie wspólne, z którymi stykają się użytkownicy, np. klamki drzwi wejściowe, poręcze, blaty, oparcia krzeseł.</w:t>
      </w:r>
    </w:p>
    <w:p w14:paraId="00000008" w14:textId="77777777" w:rsidR="00107723" w:rsidRDefault="000F2783">
      <w:pPr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t>W widocznym miejscu, np. przed wejściem, umieszczona zostaje informacja o maksymalnej li</w:t>
      </w:r>
      <w:r>
        <w:rPr>
          <w:sz w:val="28"/>
          <w:szCs w:val="28"/>
        </w:rPr>
        <w:t>czbie odwiedzających (1 osoba), mogących jednocześnie przebywać w bibliotece szkolnej. Ograniczenie liczby użytkowników wynosi do 1 osoby, w celu umożliwienia przestrzegania wymogu dotyczącego dystansu przestrzennego.</w:t>
      </w:r>
    </w:p>
    <w:p w14:paraId="00000009" w14:textId="77777777" w:rsidR="00107723" w:rsidRDefault="000F2783">
      <w:pPr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t>Organizacja trybu pracy zostaje dostos</w:t>
      </w:r>
      <w:r>
        <w:rPr>
          <w:sz w:val="28"/>
          <w:szCs w:val="28"/>
        </w:rPr>
        <w:t>owana do potrzeb uczniów i nauczycieli, którzy mają potrzebę korzystania z usług biblioteki szkolnej. Godziny otwarcia biblioteki dostosowane są do potrzeb czytelników.</w:t>
      </w:r>
    </w:p>
    <w:p w14:paraId="0000000A" w14:textId="77777777" w:rsidR="00107723" w:rsidRDefault="000F2783">
      <w:pPr>
        <w:numPr>
          <w:ilvl w:val="0"/>
          <w:numId w:val="3"/>
        </w:numPr>
        <w:shd w:val="clear" w:color="auto" w:fill="FFFFFF"/>
        <w:spacing w:after="92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W przypadku pojawienia się stwierdzonego zakażenia </w:t>
      </w:r>
      <w:proofErr w:type="spellStart"/>
      <w:r>
        <w:rPr>
          <w:sz w:val="28"/>
          <w:szCs w:val="28"/>
        </w:rPr>
        <w:t>koronawirusem</w:t>
      </w:r>
      <w:proofErr w:type="spellEnd"/>
      <w:r>
        <w:rPr>
          <w:sz w:val="28"/>
          <w:szCs w:val="28"/>
        </w:rPr>
        <w:t xml:space="preserve"> SARS-CoV-2 wśród praco</w:t>
      </w:r>
      <w:r>
        <w:rPr>
          <w:sz w:val="28"/>
          <w:szCs w:val="28"/>
        </w:rPr>
        <w:t>wników mających kontakt ze zbiorami, konieczne jest zachowanie kwarantanny i wyłączenie z użytkowania tej części zbiorów, z którymi pracownik miał kontakt.</w:t>
      </w:r>
    </w:p>
    <w:p w14:paraId="0000000B" w14:textId="77777777" w:rsidR="00107723" w:rsidRDefault="000F2783">
      <w:pPr>
        <w:shd w:val="clear" w:color="auto" w:fill="FFFFFF"/>
        <w:spacing w:after="220" w:line="392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0C" w14:textId="77777777" w:rsidR="00107723" w:rsidRDefault="000F2783">
      <w:pPr>
        <w:shd w:val="clear" w:color="auto" w:fill="FFFFFF"/>
        <w:spacing w:after="220" w:line="392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REALIZACJA PRZYJMOWANIA I ZWROTÓW MATERIAŁÓW BIBLIOTECZNYCH PRZEZ NAUCZYCIELA BIBLIOTEKARZA W BIBL</w:t>
      </w:r>
      <w:r>
        <w:rPr>
          <w:b/>
          <w:sz w:val="30"/>
          <w:szCs w:val="30"/>
        </w:rPr>
        <w:t>IOTECE SZKOLNEJ</w:t>
      </w:r>
    </w:p>
    <w:p w14:paraId="0000000D" w14:textId="77777777" w:rsidR="00107723" w:rsidRDefault="000F2783">
      <w:pPr>
        <w:shd w:val="clear" w:color="auto" w:fill="FFFFFF"/>
        <w:spacing w:after="220" w:line="392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0E" w14:textId="77777777" w:rsidR="00107723" w:rsidRDefault="000F2783">
      <w:pPr>
        <w:shd w:val="clear" w:color="auto" w:fill="FFFFFF"/>
        <w:spacing w:after="220" w:line="392" w:lineRule="auto"/>
        <w:rPr>
          <w:sz w:val="28"/>
          <w:szCs w:val="28"/>
        </w:rPr>
      </w:pPr>
      <w:r>
        <w:rPr>
          <w:sz w:val="28"/>
          <w:szCs w:val="28"/>
        </w:rPr>
        <w:t>Okres kwarantanny dla książek i innych materiałów przechowywanych w bibliotekach:</w:t>
      </w:r>
    </w:p>
    <w:p w14:paraId="0000000F" w14:textId="77777777" w:rsidR="00107723" w:rsidRDefault="000F2783">
      <w:pPr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t>na powierzchniach plastikowych (np. okładki książek, płyty itp.) wirus jest aktywny do 72 godzin (trzy doby);</w:t>
      </w:r>
    </w:p>
    <w:p w14:paraId="00000010" w14:textId="77777777" w:rsidR="00107723" w:rsidRDefault="000F2783">
      <w:pPr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t>tektura i papier – wirus jest aktywny do 24  g</w:t>
      </w:r>
      <w:r>
        <w:rPr>
          <w:sz w:val="28"/>
          <w:szCs w:val="28"/>
        </w:rPr>
        <w:t>odzin (jedna doba).</w:t>
      </w:r>
    </w:p>
    <w:p w14:paraId="00000011" w14:textId="77777777" w:rsidR="00107723" w:rsidRDefault="00107723">
      <w:pPr>
        <w:numPr>
          <w:ilvl w:val="0"/>
          <w:numId w:val="1"/>
        </w:numPr>
        <w:shd w:val="clear" w:color="auto" w:fill="FFFFFF"/>
        <w:rPr>
          <w:color w:val="FFFFFF"/>
          <w:sz w:val="28"/>
          <w:szCs w:val="28"/>
        </w:rPr>
      </w:pPr>
    </w:p>
    <w:p w14:paraId="00000012" w14:textId="77777777" w:rsidR="00107723" w:rsidRDefault="000F2783">
      <w:pPr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t>Kwarantannie podlegają wszystkie materiały biblioteczne, również czasopisma.</w:t>
      </w:r>
    </w:p>
    <w:p w14:paraId="00000013" w14:textId="77777777" w:rsidR="00107723" w:rsidRDefault="000F2783">
      <w:pPr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t>Po przyjęciu książek od użytkownika należy każdorazowo zdezynfekować blat, na którym leżały książki.</w:t>
      </w:r>
    </w:p>
    <w:p w14:paraId="00000014" w14:textId="77777777" w:rsidR="00107723" w:rsidRDefault="000F2783">
      <w:pPr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Przyjęte książki powinny zostać odłożone do skrzyni, pudła, torby lub na wydzielone półki.  Odizolowane egzemplarze należy oznaczyć datą zwrotu i wyłączyć z wypożyczania do czasu zakończenia kwarantanny – do 4 dni. Po tym okresie włączyć do użytkowania. W </w:t>
      </w:r>
      <w:r>
        <w:rPr>
          <w:sz w:val="28"/>
          <w:szCs w:val="28"/>
        </w:rPr>
        <w:t>dalszym ciągu przy kontakcie z egzemplarzami należy stosować rękawiczki.</w:t>
      </w:r>
    </w:p>
    <w:p w14:paraId="00000015" w14:textId="77777777" w:rsidR="00107723" w:rsidRDefault="000F2783">
      <w:pPr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t>Egzemplarzy zwracanych do biblioteki nie wolno dezynfekować preparatami dezynfekcyjnymi opartymi na detergentach i alkoholu. Nie należy stosować ozonu do dezynfekcji książek ze względ</w:t>
      </w:r>
      <w:r>
        <w:rPr>
          <w:sz w:val="28"/>
          <w:szCs w:val="28"/>
        </w:rPr>
        <w:t>u na szkodliwe dla materiałów celulozowych właściwości utleniające oraz nie należy naświetlać książek lampami UV.</w:t>
      </w:r>
    </w:p>
    <w:p w14:paraId="00000016" w14:textId="77777777" w:rsidR="00107723" w:rsidRDefault="000F2783">
      <w:pPr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Przynoszone przez czytelników książki będą odkładane na stół, specjalnie do tego przygotowany, z którego bibliotekarz będzie je sam odbierał. </w:t>
      </w:r>
      <w:r>
        <w:rPr>
          <w:sz w:val="28"/>
          <w:szCs w:val="28"/>
        </w:rPr>
        <w:t>Należy pamiętać o dezynfekcji blatu po każdym czytelniku.</w:t>
      </w:r>
    </w:p>
    <w:p w14:paraId="00000017" w14:textId="77777777" w:rsidR="00107723" w:rsidRDefault="000F2783">
      <w:pPr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t>Zwracane książki można umieszczać w tym samym pomieszczeniu, w którym znajdują się książki do wypożyczenia, w sytuacji, gdy nie ma innej możliwości. Należy pamiętać, by odizolować i ograniczyć dostę</w:t>
      </w:r>
      <w:r>
        <w:rPr>
          <w:sz w:val="28"/>
          <w:szCs w:val="28"/>
        </w:rPr>
        <w:t>p do tego miejsca tylko dla uprawnionych osób – pracowników biblioteki – oraz odpowiednio oznaczyć to miejsce. Zwracane egzemplarze mogą być również przechowywane w  pudłach i torbach – można je ustawiać na podłodze.</w:t>
      </w:r>
    </w:p>
    <w:p w14:paraId="00000018" w14:textId="77777777" w:rsidR="00107723" w:rsidRDefault="000F2783">
      <w:pPr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Nie wymaga się osobnych pomieszczeń na </w:t>
      </w:r>
      <w:r>
        <w:rPr>
          <w:sz w:val="28"/>
          <w:szCs w:val="28"/>
        </w:rPr>
        <w:t>kwarantannę, ponieważ wirus nie przenosi się samodzielnie.</w:t>
      </w:r>
    </w:p>
    <w:p w14:paraId="00000019" w14:textId="77777777" w:rsidR="00107723" w:rsidRDefault="000F2783">
      <w:pPr>
        <w:numPr>
          <w:ilvl w:val="0"/>
          <w:numId w:val="2"/>
        </w:numPr>
        <w:shd w:val="clear" w:color="auto" w:fill="FFFFFF"/>
        <w:spacing w:after="920"/>
        <w:rPr>
          <w:color w:val="000000"/>
          <w:sz w:val="28"/>
          <w:szCs w:val="28"/>
        </w:rPr>
      </w:pPr>
      <w:r>
        <w:rPr>
          <w:sz w:val="28"/>
          <w:szCs w:val="28"/>
        </w:rPr>
        <w:t>Jeżeli okładka foliowa na książce jest przybrudzona w znacznym stopniu, mogącym przenieść przybrudzenia na inne egzemplarze, wskazane jest wcześniejsze usunięcie takiej okładki. Po zakończeniu kwar</w:t>
      </w:r>
      <w:r>
        <w:rPr>
          <w:sz w:val="28"/>
          <w:szCs w:val="28"/>
        </w:rPr>
        <w:t>antanny książkę można ponownie obłożyć okładką foliową – czynność ta nie jest rekomendowana przed odłożeniem książki na kwarantannę, gdyż należy ograniczyć do minimum kontakt pracowników biblioteki ze zwracanym egzemplarzem.</w:t>
      </w:r>
    </w:p>
    <w:p w14:paraId="0000001A" w14:textId="77777777" w:rsidR="00107723" w:rsidRDefault="00107723"/>
    <w:sectPr w:rsidR="00107723">
      <w:pgSz w:w="11906" w:h="16838"/>
      <w:pgMar w:top="566" w:right="1440" w:bottom="566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539ED"/>
    <w:multiLevelType w:val="multilevel"/>
    <w:tmpl w:val="E3AE2B7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666666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BA2778C"/>
    <w:multiLevelType w:val="multilevel"/>
    <w:tmpl w:val="1FF2DA14"/>
    <w:lvl w:ilvl="0">
      <w:start w:val="1"/>
      <w:numFmt w:val="bullet"/>
      <w:lvlText w:val="❖"/>
      <w:lvlJc w:val="left"/>
      <w:pPr>
        <w:ind w:left="720" w:hanging="360"/>
      </w:pPr>
      <w:rPr>
        <w:rFonts w:ascii="Arial" w:eastAsia="Arial" w:hAnsi="Arial" w:cs="Arial"/>
        <w:color w:val="666666"/>
        <w:sz w:val="24"/>
        <w:szCs w:val="24"/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CDE622D"/>
    <w:multiLevelType w:val="multilevel"/>
    <w:tmpl w:val="6AE8DB0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666666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723"/>
    <w:rsid w:val="000F2783"/>
    <w:rsid w:val="0010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0BAB6-C588-4AA5-B5D3-DB0151C68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Ada</cp:lastModifiedBy>
  <cp:revision>2</cp:revision>
  <dcterms:created xsi:type="dcterms:W3CDTF">2020-09-03T07:43:00Z</dcterms:created>
  <dcterms:modified xsi:type="dcterms:W3CDTF">2020-09-03T07:43:00Z</dcterms:modified>
</cp:coreProperties>
</file>